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FBDFE" w14:textId="77777777" w:rsidR="001528DE" w:rsidRDefault="001528DE" w:rsidP="001528DE">
      <w:r>
        <w:t>Liebe Eltern,</w:t>
      </w:r>
    </w:p>
    <w:p w14:paraId="4B986E2C" w14:textId="77777777" w:rsidR="001528DE" w:rsidRDefault="001528DE" w:rsidP="001528DE"/>
    <w:p w14:paraId="31C770F7" w14:textId="77777777" w:rsidR="001528DE" w:rsidRDefault="001528DE" w:rsidP="001528DE">
      <w:r>
        <w:t>als Jahnschmiede ist es uns ein großes Anliegen, die Sicherheit und das Wohlergehen unserer Spieler an oberste Stelle zu setzen. Kinder- und Jugendschutz ist nicht nur ein wichtiges Thema, sondern ein grundlegendes Prinzip, das wir als Verein ernst nehmen. Wir möchten sicherstellen, dass unsere jungen Spieler in einer Umgebung aufwachsen, die geprägt ist von</w:t>
      </w:r>
      <w:r w:rsidR="00B953A3">
        <w:t xml:space="preserve"> </w:t>
      </w:r>
      <w:r>
        <w:t>Respekt</w:t>
      </w:r>
      <w:r w:rsidR="00B953A3">
        <w:t xml:space="preserve">, </w:t>
      </w:r>
      <w:r>
        <w:t>Fairness</w:t>
      </w:r>
      <w:r w:rsidR="00B953A3">
        <w:t xml:space="preserve"> und Vertrauen.</w:t>
      </w:r>
    </w:p>
    <w:p w14:paraId="4B458B8C" w14:textId="77777777" w:rsidR="001528DE" w:rsidRDefault="001528DE" w:rsidP="001528DE"/>
    <w:p w14:paraId="46074F34" w14:textId="77777777" w:rsidR="001528DE" w:rsidRDefault="001528DE" w:rsidP="001528DE">
      <w:r>
        <w:t>Um diesem Anspruch gerecht zu werden, haben wir verschiedene Maßnahmen implementiert, die den Schutz unserer Kinder gewährleisten. Dazu gehören unter anderem regelmäßige Schulungen für Trainer und Betreuer, Hintergrundüberprüfungen und klare Verhaltensrichtlinien, die sicherstellen, dass alle Beteiligten sich ihrer Verantwortung bewusst sind.</w:t>
      </w:r>
    </w:p>
    <w:p w14:paraId="21765376" w14:textId="77777777" w:rsidR="001528DE" w:rsidRDefault="001528DE" w:rsidP="001528DE"/>
    <w:p w14:paraId="536C99FA" w14:textId="77777777" w:rsidR="007A3B75" w:rsidRDefault="001528DE" w:rsidP="007A3B75">
      <w:r w:rsidRPr="001528DE">
        <w:t xml:space="preserve">Ein weiterer entscheidender Aspekt in der Entwicklung unserer </w:t>
      </w:r>
      <w:r w:rsidR="007A3B75">
        <w:t>Spieler</w:t>
      </w:r>
      <w:r w:rsidRPr="001528DE">
        <w:t xml:space="preserve"> ist die Rolle der Eltern als Vorbilder. Ihr Verhalten, Ihre Einstellung und die Werte, die Sie vorleben, haben einen unmittelbaren Einfluss auf das Verhalten und die Ansichten Ihrer Kinder. Indem Sie sportliches Verhalten, Respekt und Fairness nicht nur im Spiel, sondern auch im Alltag vorleben, vermitteln Sie wichtige Lektionen über den Umgang mit anderen und die Bedeutung von Teamgeist. Zeigen Sie Ihren Kindern, wie man mit Niederlagen umgeht, Freude über Erfolge teilt und immer das Beste aus jeder Situation macht. Ihre Vorbildfunktion trägt entscheidend dazu bei, eine positive Atmosphäre im Verein zu schaffen und das Bewusstsein für Kinderschutz und Fairplay zu stärken. Gemeinsam können wir ein Umfeld fördern, das nicht nur sportliche Fähigkeiten, sondern auch persönliche Werte und soziale Kompetenzen in den Vordergrund stellt.</w:t>
      </w:r>
      <w:r w:rsidR="007A3B75" w:rsidRPr="007A3B75">
        <w:t xml:space="preserve"> </w:t>
      </w:r>
    </w:p>
    <w:p w14:paraId="085BE9EF" w14:textId="77777777" w:rsidR="007A3B75" w:rsidRPr="00A356C4" w:rsidRDefault="007A3B75" w:rsidP="007A3B75">
      <w:r>
        <w:t xml:space="preserve">Wir glauben, dass sportliches Verhalten und Respekt sowohl auf dem Platz als auch außerhalb von großer Bedeutung sind. Daher haben wir klare </w:t>
      </w:r>
      <w:proofErr w:type="spellStart"/>
      <w:r>
        <w:t>Fairplayregeln</w:t>
      </w:r>
      <w:proofErr w:type="spellEnd"/>
      <w:r>
        <w:t xml:space="preserve"> definiert, die für unsere Spieler sowie für alle Eltern gelten. Diese Regeln sollen ein harmonisches Miteinander fördern und die mentale Gesundheit unserer Kinder unterstützen.</w:t>
      </w:r>
    </w:p>
    <w:p w14:paraId="492A2EB2" w14:textId="77777777" w:rsidR="001528DE" w:rsidRDefault="001528DE" w:rsidP="001528DE"/>
    <w:p w14:paraId="724E3755" w14:textId="77777777" w:rsidR="001528DE" w:rsidRDefault="001528DE" w:rsidP="001528DE"/>
    <w:p w14:paraId="3DAD9B76" w14:textId="77777777" w:rsidR="001528DE" w:rsidRDefault="001528DE" w:rsidP="001528DE">
      <w:r>
        <w:t>Wir möchten</w:t>
      </w:r>
      <w:r w:rsidR="007A3B75">
        <w:t xml:space="preserve"> daher</w:t>
      </w:r>
      <w:r>
        <w:t xml:space="preserve"> auch Sie, liebe Eltern, ermutigen, ein wachsames Auge auf die Aktivitäten und Interaktionen rund um den Fußballplatz zu haben</w:t>
      </w:r>
      <w:r w:rsidR="007A3B75">
        <w:t xml:space="preserve"> und sich an die </w:t>
      </w:r>
      <w:proofErr w:type="spellStart"/>
      <w:r w:rsidR="007A3B75">
        <w:t>Fairplayregeln</w:t>
      </w:r>
      <w:proofErr w:type="spellEnd"/>
      <w:r w:rsidR="007A3B75">
        <w:t xml:space="preserve"> zu halten. Ihr Verhalten, </w:t>
      </w:r>
      <w:r>
        <w:t>Aufmerksamkeit und Ihr Engagement sind entscheidend, um eine sichere Umgebung für alle Kinder zu schaffen. Zögern Sie bitte nicht, bei Bedenken oder Beobachtungen das Gespräch mit uns zu suchen.</w:t>
      </w:r>
    </w:p>
    <w:p w14:paraId="4831C0C7" w14:textId="77777777" w:rsidR="007A3B75" w:rsidRDefault="007A3B75" w:rsidP="001528DE"/>
    <w:p w14:paraId="37BD7400" w14:textId="77777777" w:rsidR="007A3B75" w:rsidRDefault="007A3B75" w:rsidP="001528DE">
      <w:r w:rsidRPr="007A3B75">
        <w:t>Wir danken Ihnen für Ihr Verständnis</w:t>
      </w:r>
      <w:r w:rsidR="00B953A3">
        <w:t xml:space="preserve">, Ihr Vertrauen und </w:t>
      </w:r>
      <w:r w:rsidRPr="007A3B75">
        <w:t xml:space="preserve">Ihre Unterstützung. Gemeinsam können wir dafür sorgen, dass </w:t>
      </w:r>
      <w:r>
        <w:t>die Jahnschmiede</w:t>
      </w:r>
      <w:r w:rsidRPr="007A3B75">
        <w:t xml:space="preserve"> ein Ort bleibt, an dem sich unsere Kinder</w:t>
      </w:r>
      <w:r>
        <w:t xml:space="preserve"> und Jugendlichen</w:t>
      </w:r>
      <w:r w:rsidRPr="007A3B75">
        <w:t xml:space="preserve"> sicher und respektiert fühlen – sowohl als Spieler als auch als Persönlichkeiten.</w:t>
      </w:r>
    </w:p>
    <w:p w14:paraId="7A17F871" w14:textId="77777777" w:rsidR="007A3B75" w:rsidRDefault="007A3B75" w:rsidP="001528DE"/>
    <w:p w14:paraId="04A2FC18" w14:textId="77777777" w:rsidR="007A3B75" w:rsidRDefault="007A3B75" w:rsidP="001528DE">
      <w:r>
        <w:t>Christian Martin &amp; Antonie Höldrich</w:t>
      </w:r>
      <w:bookmarkStart w:id="0" w:name="_GoBack"/>
      <w:bookmarkEnd w:id="0"/>
    </w:p>
    <w:p w14:paraId="7BADCDB4" w14:textId="77777777" w:rsidR="001528DE" w:rsidRDefault="001528DE" w:rsidP="001528DE"/>
    <w:p w14:paraId="55B959F1" w14:textId="77777777" w:rsidR="007A3B75" w:rsidRPr="00A356C4" w:rsidRDefault="007A3B75"/>
    <w:sectPr w:rsidR="007A3B75" w:rsidRPr="00A356C4" w:rsidSect="00191660">
      <w:headerReference w:type="default" r:id="rId8"/>
      <w:footerReference w:type="default" r:id="rId9"/>
      <w:pgSz w:w="11906" w:h="16838" w:code="9"/>
      <w:pgMar w:top="1985" w:right="1416" w:bottom="1701" w:left="1418" w:header="709" w:footer="1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722E6" w14:textId="77777777" w:rsidR="002031E6" w:rsidRDefault="002031E6">
      <w:r>
        <w:separator/>
      </w:r>
    </w:p>
  </w:endnote>
  <w:endnote w:type="continuationSeparator" w:id="0">
    <w:p w14:paraId="34D5C27F" w14:textId="77777777" w:rsidR="002031E6" w:rsidRDefault="00203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ler Light">
    <w:altName w:val="Calibri"/>
    <w:panose1 w:val="020B0503040302020204"/>
    <w:charset w:val="00"/>
    <w:family w:val="swiss"/>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96EF" w14:textId="77777777" w:rsidR="00A50ACC" w:rsidRPr="00801F69" w:rsidRDefault="00FC492A" w:rsidP="001E1466">
    <w:pPr>
      <w:pStyle w:val="Fuzeile"/>
      <w:jc w:val="center"/>
      <w:rPr>
        <w:color w:val="E3000F"/>
      </w:rPr>
    </w:pPr>
    <w:r>
      <w:rPr>
        <w:noProof/>
      </w:rPr>
      <w:drawing>
        <wp:anchor distT="0" distB="0" distL="114300" distR="114300" simplePos="0" relativeHeight="251660288" behindDoc="1" locked="0" layoutInCell="1" allowOverlap="1" wp14:anchorId="3C8B85DB" wp14:editId="4F9AE4A5">
          <wp:simplePos x="0" y="0"/>
          <wp:positionH relativeFrom="page">
            <wp:align>left</wp:align>
          </wp:positionH>
          <wp:positionV relativeFrom="paragraph">
            <wp:posOffset>-362585</wp:posOffset>
          </wp:positionV>
          <wp:extent cx="7570721" cy="777600"/>
          <wp:effectExtent l="0" t="0" r="0" b="3810"/>
          <wp:wrapNone/>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Fußzeile.png"/>
                  <pic:cNvPicPr/>
                </pic:nvPicPr>
                <pic:blipFill>
                  <a:blip r:embed="rId1">
                    <a:extLst>
                      <a:ext uri="{28A0092B-C50C-407E-A947-70E740481C1C}">
                        <a14:useLocalDpi xmlns:a14="http://schemas.microsoft.com/office/drawing/2010/main" val="0"/>
                      </a:ext>
                    </a:extLst>
                  </a:blip>
                  <a:stretch>
                    <a:fillRect/>
                  </a:stretch>
                </pic:blipFill>
                <pic:spPr>
                  <a:xfrm>
                    <a:off x="0" y="0"/>
                    <a:ext cx="7570721" cy="777600"/>
                  </a:xfrm>
                  <a:prstGeom prst="rect">
                    <a:avLst/>
                  </a:prstGeom>
                </pic:spPr>
              </pic:pic>
            </a:graphicData>
          </a:graphic>
          <wp14:sizeRelH relativeFrom="margin">
            <wp14:pctWidth>0</wp14:pctWidth>
          </wp14:sizeRelH>
          <wp14:sizeRelV relativeFrom="margin">
            <wp14:pctHeight>0</wp14:pctHeight>
          </wp14:sizeRelV>
        </wp:anchor>
      </w:drawing>
    </w:r>
    <w:r w:rsidR="00191660">
      <w:tab/>
    </w:r>
    <w:r w:rsidR="00191660">
      <w:tab/>
    </w:r>
    <w:sdt>
      <w:sdtPr>
        <w:rPr>
          <w:color w:val="E3000F"/>
        </w:rPr>
        <w:id w:val="114722276"/>
        <w:docPartObj>
          <w:docPartGallery w:val="Page Numbers (Bottom of Page)"/>
          <w:docPartUnique/>
        </w:docPartObj>
      </w:sdtPr>
      <w:sdtEndPr/>
      <w:sdtContent>
        <w:r w:rsidR="00191660" w:rsidRPr="00801F69">
          <w:rPr>
            <w:color w:val="E3000F"/>
          </w:rPr>
          <w:t xml:space="preserve">     </w:t>
        </w:r>
        <w:r w:rsidR="00A50ACC" w:rsidRPr="00801F69">
          <w:rPr>
            <w:color w:val="E3000F"/>
          </w:rPr>
          <w:fldChar w:fldCharType="begin"/>
        </w:r>
        <w:r w:rsidR="00A50ACC" w:rsidRPr="00801F69">
          <w:rPr>
            <w:color w:val="E3000F"/>
          </w:rPr>
          <w:instrText>PAGE   \* MERGEFORMAT</w:instrText>
        </w:r>
        <w:r w:rsidR="00A50ACC" w:rsidRPr="00801F69">
          <w:rPr>
            <w:color w:val="E3000F"/>
          </w:rPr>
          <w:fldChar w:fldCharType="separate"/>
        </w:r>
        <w:r w:rsidR="003D2CAE">
          <w:rPr>
            <w:noProof/>
            <w:color w:val="E3000F"/>
          </w:rPr>
          <w:t>1</w:t>
        </w:r>
        <w:r w:rsidR="00A50ACC" w:rsidRPr="00801F69">
          <w:rPr>
            <w:color w:val="E3000F"/>
          </w:rPr>
          <w:fldChar w:fldCharType="end"/>
        </w:r>
      </w:sdtContent>
    </w:sdt>
  </w:p>
  <w:p w14:paraId="5654388C" w14:textId="77777777" w:rsidR="00DE5700" w:rsidRPr="0017307B" w:rsidRDefault="00DE5700" w:rsidP="0017307B">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DEFC7" w14:textId="77777777" w:rsidR="002031E6" w:rsidRDefault="002031E6">
      <w:r>
        <w:separator/>
      </w:r>
    </w:p>
  </w:footnote>
  <w:footnote w:type="continuationSeparator" w:id="0">
    <w:p w14:paraId="76658E84" w14:textId="77777777" w:rsidR="002031E6" w:rsidRDefault="00203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3C91D" w14:textId="77777777" w:rsidR="00DE5700" w:rsidRDefault="004E17C4" w:rsidP="007970EA">
    <w:pPr>
      <w:pStyle w:val="Kopfzeile"/>
    </w:pPr>
    <w:r>
      <w:rPr>
        <w:noProof/>
      </w:rPr>
      <w:drawing>
        <wp:anchor distT="0" distB="0" distL="114300" distR="114300" simplePos="0" relativeHeight="251659264" behindDoc="1" locked="0" layoutInCell="1" allowOverlap="1" wp14:anchorId="6B2DABF2" wp14:editId="522A51A8">
          <wp:simplePos x="0" y="0"/>
          <wp:positionH relativeFrom="page">
            <wp:align>right</wp:align>
          </wp:positionH>
          <wp:positionV relativeFrom="paragraph">
            <wp:posOffset>-450215</wp:posOffset>
          </wp:positionV>
          <wp:extent cx="7553325" cy="1086540"/>
          <wp:effectExtent l="0" t="0" r="0" b="0"/>
          <wp:wrapNone/>
          <wp:docPr id="46" name="Grafi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Kopfzei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086540"/>
                  </a:xfrm>
                  <a:prstGeom prst="rect">
                    <a:avLst/>
                  </a:prstGeom>
                </pic:spPr>
              </pic:pic>
            </a:graphicData>
          </a:graphic>
          <wp14:sizeRelH relativeFrom="margin">
            <wp14:pctWidth>0</wp14:pctWidth>
          </wp14:sizeRelH>
          <wp14:sizeRelV relativeFrom="margin">
            <wp14:pctHeight>0</wp14:pctHeight>
          </wp14:sizeRelV>
        </wp:anchor>
      </w:drawing>
    </w:r>
  </w:p>
  <w:p w14:paraId="42F71C1A" w14:textId="77777777" w:rsidR="00DE5700" w:rsidRDefault="00DE5700">
    <w:pPr>
      <w:pStyle w:val="Kopfzeile"/>
    </w:pPr>
  </w:p>
  <w:p w14:paraId="1CFDDEA0" w14:textId="77777777" w:rsidR="00DE5700" w:rsidRDefault="00DE5700">
    <w:pPr>
      <w:pStyle w:val="Kopfzeile"/>
    </w:pPr>
  </w:p>
  <w:p w14:paraId="5252570C" w14:textId="77777777" w:rsidR="00DE5700" w:rsidRDefault="00DE5700">
    <w:pPr>
      <w:pStyle w:val="Kopfzeile"/>
    </w:pPr>
  </w:p>
  <w:p w14:paraId="3BE246AB" w14:textId="77777777" w:rsidR="00DE5700" w:rsidRDefault="00DE570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F0969"/>
    <w:multiLevelType w:val="hybridMultilevel"/>
    <w:tmpl w:val="AAC4CB62"/>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F74E75"/>
    <w:multiLevelType w:val="hybridMultilevel"/>
    <w:tmpl w:val="6354FC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FF1CFE"/>
    <w:multiLevelType w:val="hybridMultilevel"/>
    <w:tmpl w:val="40F453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D5A1000"/>
    <w:multiLevelType w:val="hybridMultilevel"/>
    <w:tmpl w:val="2C2E4F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F2C"/>
    <w:rsid w:val="00044EF5"/>
    <w:rsid w:val="000E2CAC"/>
    <w:rsid w:val="001528DE"/>
    <w:rsid w:val="00153D5C"/>
    <w:rsid w:val="00172170"/>
    <w:rsid w:val="0017307B"/>
    <w:rsid w:val="00183AAF"/>
    <w:rsid w:val="001877D8"/>
    <w:rsid w:val="00191660"/>
    <w:rsid w:val="001A3D53"/>
    <w:rsid w:val="001D31FF"/>
    <w:rsid w:val="001E1466"/>
    <w:rsid w:val="001F354F"/>
    <w:rsid w:val="00201319"/>
    <w:rsid w:val="002031E6"/>
    <w:rsid w:val="002372B5"/>
    <w:rsid w:val="002851B9"/>
    <w:rsid w:val="002D339B"/>
    <w:rsid w:val="002D5FCA"/>
    <w:rsid w:val="00326E39"/>
    <w:rsid w:val="003A31B6"/>
    <w:rsid w:val="003D2CAE"/>
    <w:rsid w:val="003E15DB"/>
    <w:rsid w:val="004178A3"/>
    <w:rsid w:val="004401E5"/>
    <w:rsid w:val="004477BD"/>
    <w:rsid w:val="004567D3"/>
    <w:rsid w:val="00485474"/>
    <w:rsid w:val="004E17C4"/>
    <w:rsid w:val="00512B04"/>
    <w:rsid w:val="005B2BED"/>
    <w:rsid w:val="00612283"/>
    <w:rsid w:val="00690D2A"/>
    <w:rsid w:val="006A3C4C"/>
    <w:rsid w:val="006E6CD6"/>
    <w:rsid w:val="007359F3"/>
    <w:rsid w:val="00744422"/>
    <w:rsid w:val="0077759F"/>
    <w:rsid w:val="007970EA"/>
    <w:rsid w:val="007A3B75"/>
    <w:rsid w:val="007A5684"/>
    <w:rsid w:val="00801F69"/>
    <w:rsid w:val="00806BEB"/>
    <w:rsid w:val="00814937"/>
    <w:rsid w:val="008B1787"/>
    <w:rsid w:val="009149E2"/>
    <w:rsid w:val="00985C07"/>
    <w:rsid w:val="00995030"/>
    <w:rsid w:val="009C5164"/>
    <w:rsid w:val="009F0059"/>
    <w:rsid w:val="00A14B14"/>
    <w:rsid w:val="00A356C4"/>
    <w:rsid w:val="00A44102"/>
    <w:rsid w:val="00A50ACC"/>
    <w:rsid w:val="00A55F2C"/>
    <w:rsid w:val="00AB7467"/>
    <w:rsid w:val="00AC61DD"/>
    <w:rsid w:val="00B15AF3"/>
    <w:rsid w:val="00B953A3"/>
    <w:rsid w:val="00C61D4D"/>
    <w:rsid w:val="00C92E7D"/>
    <w:rsid w:val="00CB08F8"/>
    <w:rsid w:val="00CD1597"/>
    <w:rsid w:val="00D12364"/>
    <w:rsid w:val="00D474CC"/>
    <w:rsid w:val="00DC1BA6"/>
    <w:rsid w:val="00DC62A0"/>
    <w:rsid w:val="00DE5700"/>
    <w:rsid w:val="00E034BC"/>
    <w:rsid w:val="00E04609"/>
    <w:rsid w:val="00E21A81"/>
    <w:rsid w:val="00E5183A"/>
    <w:rsid w:val="00EB155E"/>
    <w:rsid w:val="00F1139D"/>
    <w:rsid w:val="00F220F7"/>
    <w:rsid w:val="00F36AFE"/>
    <w:rsid w:val="00F57FB5"/>
    <w:rsid w:val="00F863D6"/>
    <w:rsid w:val="00FC492A"/>
    <w:rsid w:val="00FE71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C4E7A0"/>
  <w14:defaultImageDpi w14:val="330"/>
  <w15:docId w15:val="{41226A19-6803-4AA5-BEB9-605E750FF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995030"/>
    <w:rPr>
      <w:rFonts w:ascii="Aller Light" w:hAnsi="Aller Light"/>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next w:val="Standard"/>
    <w:link w:val="TitelZchn"/>
    <w:qFormat/>
    <w:rsid w:val="003E56EE"/>
    <w:pPr>
      <w:outlineLvl w:val="0"/>
    </w:pPr>
    <w:rPr>
      <w:rFonts w:ascii="Arial" w:hAnsi="Arial"/>
      <w:b/>
      <w:color w:val="000000"/>
      <w:sz w:val="28"/>
      <w:szCs w:val="32"/>
    </w:rPr>
  </w:style>
  <w:style w:type="paragraph" w:styleId="Untertitel">
    <w:name w:val="Subtitle"/>
    <w:next w:val="Standard"/>
    <w:link w:val="UntertitelZchn"/>
    <w:qFormat/>
    <w:rsid w:val="003E56EE"/>
    <w:pPr>
      <w:tabs>
        <w:tab w:val="left" w:pos="397"/>
        <w:tab w:val="left" w:pos="794"/>
        <w:tab w:val="left" w:pos="1191"/>
        <w:tab w:val="right" w:pos="7655"/>
      </w:tabs>
      <w:outlineLvl w:val="1"/>
    </w:pPr>
    <w:rPr>
      <w:rFonts w:ascii="Arial" w:hAnsi="Arial"/>
      <w:color w:val="000000"/>
      <w:sz w:val="28"/>
      <w:szCs w:val="24"/>
    </w:rPr>
  </w:style>
  <w:style w:type="paragraph" w:styleId="Datum">
    <w:name w:val="Date"/>
    <w:next w:val="Standard"/>
    <w:link w:val="DatumZchn"/>
    <w:rsid w:val="003E56EE"/>
    <w:pPr>
      <w:tabs>
        <w:tab w:val="left" w:pos="397"/>
        <w:tab w:val="left" w:pos="794"/>
        <w:tab w:val="left" w:pos="1191"/>
        <w:tab w:val="right" w:pos="7655"/>
      </w:tabs>
      <w:spacing w:after="600"/>
    </w:pPr>
    <w:rPr>
      <w:rFonts w:ascii="Arial" w:hAnsi="Arial"/>
      <w:color w:val="000000"/>
      <w:sz w:val="22"/>
    </w:rPr>
  </w:style>
  <w:style w:type="paragraph" w:styleId="Kopfzeile">
    <w:name w:val="header"/>
    <w:basedOn w:val="Standard"/>
    <w:rsid w:val="003E56EE"/>
    <w:pPr>
      <w:tabs>
        <w:tab w:val="center" w:pos="4536"/>
        <w:tab w:val="right" w:pos="9072"/>
      </w:tabs>
    </w:pPr>
  </w:style>
  <w:style w:type="paragraph" w:styleId="Fuzeile">
    <w:name w:val="footer"/>
    <w:basedOn w:val="Standard"/>
    <w:link w:val="FuzeileZchn"/>
    <w:uiPriority w:val="99"/>
    <w:rsid w:val="003E56EE"/>
    <w:pPr>
      <w:tabs>
        <w:tab w:val="center" w:pos="4536"/>
        <w:tab w:val="right" w:pos="9072"/>
      </w:tabs>
    </w:pPr>
  </w:style>
  <w:style w:type="character" w:styleId="Seitenzahl">
    <w:name w:val="page number"/>
    <w:basedOn w:val="Absatz-Standardschriftart"/>
    <w:rsid w:val="0036097B"/>
  </w:style>
  <w:style w:type="paragraph" w:styleId="Sprechblasentext">
    <w:name w:val="Balloon Text"/>
    <w:basedOn w:val="Standard"/>
    <w:link w:val="SprechblasentextZchn"/>
    <w:rsid w:val="001F354F"/>
    <w:rPr>
      <w:rFonts w:ascii="Tahoma" w:hAnsi="Tahoma" w:cs="Tahoma"/>
      <w:sz w:val="16"/>
      <w:szCs w:val="16"/>
    </w:rPr>
  </w:style>
  <w:style w:type="character" w:customStyle="1" w:styleId="SprechblasentextZchn">
    <w:name w:val="Sprechblasentext Zchn"/>
    <w:basedOn w:val="Absatz-Standardschriftart"/>
    <w:link w:val="Sprechblasentext"/>
    <w:rsid w:val="001F354F"/>
    <w:rPr>
      <w:rFonts w:ascii="Tahoma" w:hAnsi="Tahoma" w:cs="Tahoma"/>
      <w:sz w:val="16"/>
      <w:szCs w:val="16"/>
    </w:rPr>
  </w:style>
  <w:style w:type="character" w:customStyle="1" w:styleId="TitelZchn">
    <w:name w:val="Titel Zchn"/>
    <w:basedOn w:val="Absatz-Standardschriftart"/>
    <w:link w:val="Titel"/>
    <w:rsid w:val="00A50ACC"/>
    <w:rPr>
      <w:rFonts w:ascii="Arial" w:hAnsi="Arial"/>
      <w:b/>
      <w:color w:val="000000"/>
      <w:sz w:val="28"/>
      <w:szCs w:val="32"/>
    </w:rPr>
  </w:style>
  <w:style w:type="character" w:customStyle="1" w:styleId="UntertitelZchn">
    <w:name w:val="Untertitel Zchn"/>
    <w:basedOn w:val="Absatz-Standardschriftart"/>
    <w:link w:val="Untertitel"/>
    <w:rsid w:val="00A50ACC"/>
    <w:rPr>
      <w:rFonts w:ascii="Arial" w:hAnsi="Arial"/>
      <w:color w:val="000000"/>
      <w:sz w:val="28"/>
      <w:szCs w:val="24"/>
    </w:rPr>
  </w:style>
  <w:style w:type="character" w:customStyle="1" w:styleId="DatumZchn">
    <w:name w:val="Datum Zchn"/>
    <w:basedOn w:val="Absatz-Standardschriftart"/>
    <w:link w:val="Datum"/>
    <w:rsid w:val="00A50ACC"/>
    <w:rPr>
      <w:rFonts w:ascii="Arial" w:hAnsi="Arial"/>
      <w:color w:val="000000"/>
      <w:sz w:val="22"/>
    </w:rPr>
  </w:style>
  <w:style w:type="character" w:customStyle="1" w:styleId="FuzeileZchn">
    <w:name w:val="Fußzeile Zchn"/>
    <w:basedOn w:val="Absatz-Standardschriftart"/>
    <w:link w:val="Fuzeile"/>
    <w:uiPriority w:val="99"/>
    <w:rsid w:val="00A50ACC"/>
    <w:rPr>
      <w:rFonts w:ascii="Aller Light" w:hAnsi="Aller Light"/>
      <w:sz w:val="22"/>
      <w:szCs w:val="24"/>
    </w:rPr>
  </w:style>
  <w:style w:type="paragraph" w:styleId="Listenabsatz">
    <w:name w:val="List Paragraph"/>
    <w:basedOn w:val="Standard"/>
    <w:uiPriority w:val="34"/>
    <w:qFormat/>
    <w:rsid w:val="00B15AF3"/>
    <w:pPr>
      <w:ind w:left="720"/>
      <w:contextualSpacing/>
    </w:pPr>
  </w:style>
  <w:style w:type="table" w:styleId="Tabellenraster">
    <w:name w:val="Table Grid"/>
    <w:basedOn w:val="NormaleTabelle"/>
    <w:rsid w:val="00A35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Liste2-Akzent2">
    <w:name w:val="Medium List 2 Accent 2"/>
    <w:basedOn w:val="NormaleTabelle"/>
    <w:uiPriority w:val="66"/>
    <w:rsid w:val="00A356C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HelleSchattierung-Akzent2">
    <w:name w:val="Light Shading Accent 2"/>
    <w:basedOn w:val="NormaleTabelle"/>
    <w:uiPriority w:val="60"/>
    <w:rsid w:val="00A14B14"/>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50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onie.hoeldrich\Desktop\99%20Vorlagen\04%20Word\Saison%2020-21%20Word-Vorlage%20Hochforma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13656-5B97-4590-9930-BB1B9BCA7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Saison 20-21 Word-Vorlage Hochformat</Template>
  <TotalTime>0</TotalTime>
  <Pages>1</Pages>
  <Words>371</Words>
  <Characters>2344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Dokument</vt:lpstr>
    </vt:vector>
  </TitlesOfParts>
  <Company>Fachhochschule Heidelberg</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Antonie Höldrich</dc:creator>
  <cp:lastModifiedBy>Christian Martin</cp:lastModifiedBy>
  <cp:revision>4</cp:revision>
  <cp:lastPrinted>2025-03-21T14:29:00Z</cp:lastPrinted>
  <dcterms:created xsi:type="dcterms:W3CDTF">2025-03-20T09:46:00Z</dcterms:created>
  <dcterms:modified xsi:type="dcterms:W3CDTF">2025-03-21T14:29:00Z</dcterms:modified>
</cp:coreProperties>
</file>